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249A" w14:textId="77777777" w:rsidR="00F17FED" w:rsidRDefault="00872FDE" w:rsidP="00872FD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 xml:space="preserve">Когда в октябре заплатить налоги </w:t>
      </w:r>
    </w:p>
    <w:p w14:paraId="24DAEA7E" w14:textId="26B23FFA" w:rsidR="00872FDE" w:rsidRDefault="00872FDE" w:rsidP="00872FD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и закрыть вопрос с квартальными отчетами</w:t>
      </w:r>
    </w:p>
    <w:p w14:paraId="7D62AABA" w14:textId="77777777" w:rsidR="00872FDE" w:rsidRPr="00B26017" w:rsidRDefault="00872FDE" w:rsidP="00872FD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14:paraId="4D3CA24C" w14:textId="77777777" w:rsidR="00872FDE" w:rsidRPr="00B26017" w:rsidRDefault="00872FDE" w:rsidP="00872FDE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26017">
        <w:rPr>
          <w:rFonts w:ascii="Times New Roman" w:hAnsi="Times New Roman"/>
          <w:i/>
          <w:iCs/>
        </w:rPr>
        <w:t>Воспользуйтесь календарем, чтобы вовремя заплатить налоги и взносы, отправить все необходимые октябрьские отчеты. Свежие образцы уведомлений по НДФЛ, которые понадобятся в октябре, также найдете в календаре.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4394"/>
        <w:gridCol w:w="3249"/>
      </w:tblGrid>
      <w:tr w:rsidR="00872FDE" w:rsidRPr="00A811B3" w14:paraId="74A98F55" w14:textId="77777777" w:rsidTr="0014500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A2B19D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Дата*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28B644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Как платить налог, сдавать отчетность, какие документы подготовить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89419A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Как заполнить платежку, чем утверждена форма документа**</w:t>
            </w:r>
          </w:p>
        </w:tc>
      </w:tr>
      <w:tr w:rsidR="00872FDE" w:rsidRPr="00A811B3" w14:paraId="71D1957B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ECA46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3</w:t>
            </w:r>
          </w:p>
          <w:p w14:paraId="3C6B7B8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октября,</w:t>
            </w:r>
            <w:r w:rsidRPr="00A811B3">
              <w:rPr>
                <w:rFonts w:ascii="Times New Roman" w:hAnsi="Times New Roman"/>
                <w:b/>
                <w:bCs/>
              </w:rPr>
              <w:br/>
              <w:t>пятница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26FA74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4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Единый налоговый платеж</w:t>
              </w:r>
            </w:hyperlink>
          </w:p>
          <w:p w14:paraId="10719E46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Налоговые агенты по НДФЛ</w:t>
            </w:r>
          </w:p>
        </w:tc>
      </w:tr>
      <w:tr w:rsidR="00872FDE" w:rsidRPr="00A811B3" w14:paraId="4448E020" w14:textId="77777777" w:rsidTr="00145004">
        <w:tc>
          <w:tcPr>
            <w:tcW w:w="0" w:type="auto"/>
            <w:vMerge/>
            <w:vAlign w:val="center"/>
            <w:hideMark/>
          </w:tcPr>
          <w:p w14:paraId="10608D6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31DED8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уведомления о суммах НДФЛ, которые удержали в период с 23 по 30 сентября 2025 г.</w:t>
            </w:r>
            <w:r w:rsidRPr="00A811B3">
              <w:rPr>
                <w:rFonts w:ascii="Times New Roman" w:hAnsi="Times New Roman"/>
              </w:rPr>
              <w:br/>
            </w:r>
            <w:hyperlink r:id="rId5" w:history="1">
              <w:r w:rsidRPr="00A811B3">
                <w:rPr>
                  <w:rStyle w:val="a3"/>
                  <w:rFonts w:ascii="Times New Roman" w:hAnsi="Times New Roman"/>
                </w:rPr>
                <w:t>Образец уведомления по НДФЛ</w:t>
              </w:r>
            </w:hyperlink>
            <w:r w:rsidRPr="00A811B3">
              <w:rPr>
                <w:rFonts w:ascii="Times New Roman" w:hAnsi="Times New Roman"/>
              </w:rPr>
              <w:br/>
            </w:r>
            <w:hyperlink r:id="rId6" w:history="1">
              <w:r w:rsidRPr="00A811B3">
                <w:rPr>
                  <w:rStyle w:val="a3"/>
                  <w:rFonts w:ascii="Times New Roman" w:hAnsi="Times New Roman"/>
                </w:rPr>
                <w:t>Сроки сдачи и коды периодов для уведомлений по ЕНП в 2025 году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E2F367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7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02.11.2022 № ЕД-7-8/1047</w:t>
              </w:r>
            </w:hyperlink>
          </w:p>
        </w:tc>
      </w:tr>
      <w:tr w:rsidR="00872FDE" w:rsidRPr="00A811B3" w14:paraId="17C8ECFC" w14:textId="77777777" w:rsidTr="00145004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CAF940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07808CFE">
                <v:rect id="_x0000_i1025" style="width:0;height:1.5pt" o:hralign="center" o:hrstd="t" o:hr="t" fillcolor="#a0a0a0" stroked="f"/>
              </w:pict>
            </w:r>
          </w:p>
        </w:tc>
      </w:tr>
      <w:tr w:rsidR="00872FDE" w:rsidRPr="00A811B3" w14:paraId="2AB3E7B1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238462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6</w:t>
            </w:r>
          </w:p>
          <w:p w14:paraId="13E73DE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октября,</w:t>
            </w:r>
            <w:r w:rsidRPr="00A811B3">
              <w:rPr>
                <w:rFonts w:ascii="Times New Roman" w:hAnsi="Times New Roman"/>
                <w:b/>
                <w:bCs/>
              </w:rPr>
              <w:br/>
              <w:t>понедельник</w:t>
            </w:r>
            <w:r w:rsidRPr="00A811B3">
              <w:rPr>
                <w:rFonts w:ascii="Times New Roman" w:hAnsi="Times New Roman"/>
                <w:b/>
                <w:bCs/>
              </w:rPr>
              <w:br/>
              <w:t>(перенос с 5 октября)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93D84B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НДФЛ</w:t>
            </w:r>
          </w:p>
          <w:p w14:paraId="3818CE6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Налоговые агенты</w:t>
            </w:r>
          </w:p>
        </w:tc>
      </w:tr>
      <w:tr w:rsidR="00872FDE" w:rsidRPr="00A811B3" w14:paraId="0A0ED1A6" w14:textId="77777777" w:rsidTr="00145004">
        <w:tc>
          <w:tcPr>
            <w:tcW w:w="0" w:type="auto"/>
            <w:vMerge/>
            <w:vAlign w:val="center"/>
            <w:hideMark/>
          </w:tcPr>
          <w:p w14:paraId="52CC3EB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08E4B3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налог, который удержали в период с 23 по 30 сентября 2025 г.</w:t>
            </w:r>
            <w:r w:rsidRPr="00A811B3">
              <w:rPr>
                <w:rFonts w:ascii="Times New Roman" w:hAnsi="Times New Roman"/>
              </w:rPr>
              <w:br/>
            </w:r>
            <w:hyperlink r:id="rId8" w:history="1">
              <w:r w:rsidRPr="00A811B3">
                <w:rPr>
                  <w:rStyle w:val="a3"/>
                  <w:rFonts w:ascii="Times New Roman" w:hAnsi="Times New Roman"/>
                </w:rPr>
                <w:t>Образец платежки на ЕНП</w:t>
              </w:r>
            </w:hyperlink>
            <w:r w:rsidRPr="00A811B3">
              <w:rPr>
                <w:rFonts w:ascii="Times New Roman" w:hAnsi="Times New Roman"/>
              </w:rPr>
              <w:br/>
            </w:r>
            <w:hyperlink r:id="rId9" w:tgtFrame="_blank" w:history="1">
              <w:r w:rsidRPr="00A811B3">
                <w:rPr>
                  <w:rStyle w:val="a3"/>
                  <w:rFonts w:ascii="Times New Roman" w:hAnsi="Times New Roman"/>
                </w:rPr>
                <w:t>Учтите эти четыре правила, когда будете заполнять 6</w:t>
              </w:r>
              <w:r w:rsidRPr="00A811B3">
                <w:rPr>
                  <w:rStyle w:val="a3"/>
                  <w:rFonts w:ascii="Times New Roman" w:hAnsi="Times New Roman"/>
                </w:rPr>
                <w:noBreakHyphen/>
                <w:t>НДФЛ за 9 месяцев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DE8764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7F6EB86E" w14:textId="77777777" w:rsidTr="00145004">
        <w:tc>
          <w:tcPr>
            <w:tcW w:w="0" w:type="auto"/>
            <w:vMerge/>
            <w:vAlign w:val="center"/>
            <w:hideMark/>
          </w:tcPr>
          <w:p w14:paraId="758D875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8F3EF2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69AD9675">
                <v:rect id="_x0000_i1026" style="width:0;height:1.5pt" o:hralign="center" o:hrstd="t" o:hr="t" fillcolor="#a0a0a0" stroked="f"/>
              </w:pict>
            </w:r>
          </w:p>
        </w:tc>
      </w:tr>
      <w:tr w:rsidR="00872FDE" w:rsidRPr="00A811B3" w14:paraId="201FABE4" w14:textId="77777777" w:rsidTr="00145004">
        <w:tc>
          <w:tcPr>
            <w:tcW w:w="0" w:type="auto"/>
            <w:vMerge/>
            <w:vAlign w:val="center"/>
            <w:hideMark/>
          </w:tcPr>
          <w:p w14:paraId="55A6511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881C66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Автоматизированная упрощенная система налогообложения</w:t>
            </w:r>
          </w:p>
          <w:p w14:paraId="55A46E1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 и ИП, которые перешли на АУСН</w:t>
            </w:r>
          </w:p>
        </w:tc>
      </w:tr>
      <w:tr w:rsidR="00872FDE" w:rsidRPr="00A811B3" w14:paraId="7437B92E" w14:textId="77777777" w:rsidTr="00145004">
        <w:tc>
          <w:tcPr>
            <w:tcW w:w="0" w:type="auto"/>
            <w:vMerge/>
            <w:vAlign w:val="center"/>
            <w:hideMark/>
          </w:tcPr>
          <w:p w14:paraId="7A120D4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193AF7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данные о доходах, которые получили без использования ККТ и не через банковский счет, за сентябрь 2025 г.</w:t>
            </w:r>
            <w:r w:rsidRPr="00A811B3">
              <w:rPr>
                <w:rFonts w:ascii="Times New Roman" w:hAnsi="Times New Roman"/>
              </w:rPr>
              <w:br/>
            </w:r>
            <w:hyperlink r:id="rId10" w:tgtFrame="_blank" w:history="1">
              <w:r w:rsidRPr="00A811B3">
                <w:rPr>
                  <w:rStyle w:val="a3"/>
                  <w:rFonts w:ascii="Times New Roman" w:hAnsi="Times New Roman"/>
                </w:rPr>
                <w:t>Лимиты для УСН и ПСН снижают в шесть раз: оцените, какая система теперь выгоднее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9BF1FE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Утвержденной формы нет. Данные представляют через личный кабинет налогоплательщика →nalog.gov.ru</w:t>
            </w:r>
          </w:p>
        </w:tc>
      </w:tr>
      <w:tr w:rsidR="00872FDE" w:rsidRPr="00A811B3" w14:paraId="4F6EB991" w14:textId="77777777" w:rsidTr="00145004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8C818DE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4371EA75">
                <v:rect id="_x0000_i1027" style="width:0;height:1.5pt" o:hralign="center" o:hrstd="t" o:hr="t" fillcolor="#a0a0a0" stroked="f"/>
              </w:pict>
            </w:r>
          </w:p>
        </w:tc>
      </w:tr>
      <w:tr w:rsidR="00872FDE" w:rsidRPr="00A811B3" w14:paraId="284170D8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5D1BD0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15</w:t>
            </w:r>
          </w:p>
          <w:p w14:paraId="3A4C943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октября,</w:t>
            </w:r>
            <w:r w:rsidRPr="00A811B3">
              <w:rPr>
                <w:rFonts w:ascii="Times New Roman" w:hAnsi="Times New Roman"/>
                <w:b/>
                <w:bCs/>
              </w:rPr>
              <w:br/>
              <w:t>среда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6DF25C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Страховые взносы</w:t>
            </w:r>
          </w:p>
          <w:p w14:paraId="59B8F95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872FDE" w:rsidRPr="00A811B3" w14:paraId="1F51B7F2" w14:textId="77777777" w:rsidTr="00145004">
        <w:tc>
          <w:tcPr>
            <w:tcW w:w="0" w:type="auto"/>
            <w:vMerge/>
            <w:vAlign w:val="center"/>
            <w:hideMark/>
          </w:tcPr>
          <w:p w14:paraId="7192CED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159C5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в СФР взносы на травматизм за сентябрь 2025 г.</w:t>
            </w:r>
            <w:r w:rsidRPr="00A811B3">
              <w:rPr>
                <w:rFonts w:ascii="Times New Roman" w:hAnsi="Times New Roman"/>
              </w:rPr>
              <w:br/>
            </w:r>
            <w:hyperlink r:id="rId11" w:history="1">
              <w:r w:rsidRPr="00A811B3">
                <w:rPr>
                  <w:rStyle w:val="a3"/>
                  <w:rFonts w:ascii="Times New Roman" w:hAnsi="Times New Roman"/>
                </w:rPr>
                <w:t>Образец платежки по взносам на травматизм за сентябрь</w:t>
              </w:r>
            </w:hyperlink>
            <w:r w:rsidRPr="00A811B3">
              <w:rPr>
                <w:rFonts w:ascii="Times New Roman" w:hAnsi="Times New Roman"/>
              </w:rPr>
              <w:br/>
            </w:r>
            <w:hyperlink r:id="rId12" w:tgtFrame="_blank" w:history="1">
              <w:r w:rsidRPr="00A811B3">
                <w:rPr>
                  <w:rStyle w:val="a3"/>
                  <w:rFonts w:ascii="Times New Roman" w:hAnsi="Times New Roman"/>
                </w:rPr>
                <w:t>Три главные ошибки в ЕФС</w:t>
              </w:r>
              <w:r w:rsidRPr="00A811B3">
                <w:rPr>
                  <w:rStyle w:val="a3"/>
                  <w:rFonts w:ascii="Times New Roman" w:hAnsi="Times New Roman"/>
                </w:rPr>
                <w:noBreakHyphen/>
                <w:t>1 по взносам на травматизм — не допустите их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01BA33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lastRenderedPageBreak/>
              <w:t>797 1 02 12000 06 1000 160; ОКТМО***; 0; 0; 0; 0</w:t>
            </w:r>
          </w:p>
        </w:tc>
      </w:tr>
      <w:tr w:rsidR="00872FDE" w:rsidRPr="00A811B3" w14:paraId="3870CE5C" w14:textId="77777777" w:rsidTr="00145004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0A8A85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043C7030">
                <v:rect id="_x0000_i1028" style="width:0;height:1.5pt" o:hralign="center" o:hrstd="t" o:hr="t" fillcolor="#a0a0a0" stroked="f"/>
              </w:pict>
            </w:r>
          </w:p>
        </w:tc>
      </w:tr>
      <w:tr w:rsidR="00872FDE" w:rsidRPr="00A811B3" w14:paraId="6CD725BE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A9622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27</w:t>
            </w:r>
          </w:p>
          <w:p w14:paraId="2F2878D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октября,</w:t>
            </w:r>
            <w:r w:rsidRPr="00A811B3">
              <w:rPr>
                <w:rFonts w:ascii="Times New Roman" w:hAnsi="Times New Roman"/>
                <w:b/>
                <w:bCs/>
              </w:rPr>
              <w:br/>
              <w:t>понедельник</w:t>
            </w:r>
            <w:r w:rsidRPr="00A811B3">
              <w:rPr>
                <w:rFonts w:ascii="Times New Roman" w:hAnsi="Times New Roman"/>
                <w:b/>
                <w:bCs/>
              </w:rPr>
              <w:br/>
              <w:t>(перенос с 25 октября)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EB0D32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Единый налоговый платеж</w:t>
            </w:r>
          </w:p>
          <w:p w14:paraId="20A1737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Плательщики налогов и взносов, налоговые агенты</w:t>
            </w:r>
          </w:p>
        </w:tc>
      </w:tr>
      <w:tr w:rsidR="00872FDE" w:rsidRPr="00A811B3" w14:paraId="4303E99C" w14:textId="77777777" w:rsidTr="00145004">
        <w:tc>
          <w:tcPr>
            <w:tcW w:w="0" w:type="auto"/>
            <w:vMerge/>
            <w:vAlign w:val="center"/>
            <w:hideMark/>
          </w:tcPr>
          <w:p w14:paraId="14CFECD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BE205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уведомления по налогам и взносам, которые платят до отчетности или без нее, в том числе об НДФЛ, который удержали в период с 1 по 22 октября 2025 г.</w:t>
            </w:r>
            <w:r w:rsidRPr="00A811B3">
              <w:rPr>
                <w:rFonts w:ascii="Times New Roman" w:hAnsi="Times New Roman"/>
              </w:rPr>
              <w:br/>
            </w:r>
            <w:hyperlink r:id="rId13" w:history="1">
              <w:r w:rsidRPr="00A811B3">
                <w:rPr>
                  <w:rStyle w:val="a3"/>
                  <w:rFonts w:ascii="Times New Roman" w:hAnsi="Times New Roman"/>
                </w:rPr>
                <w:t>Образец уведомления по НДФЛ</w:t>
              </w:r>
            </w:hyperlink>
            <w:r w:rsidRPr="00A811B3">
              <w:rPr>
                <w:rFonts w:ascii="Times New Roman" w:hAnsi="Times New Roman"/>
              </w:rPr>
              <w:br/>
            </w:r>
            <w:hyperlink r:id="rId14" w:tgtFrame="_blank" w:history="1">
              <w:r w:rsidRPr="00A811B3">
                <w:rPr>
                  <w:rStyle w:val="a3"/>
                  <w:rFonts w:ascii="Times New Roman" w:hAnsi="Times New Roman"/>
                </w:rPr>
                <w:t>Как подготовиться к налоговым поправкам, которых никто не ждал. Срочные рекомендации от ФНС</w:t>
              </w:r>
            </w:hyperlink>
            <w:r w:rsidRPr="00A811B3">
              <w:rPr>
                <w:rFonts w:ascii="Times New Roman" w:hAnsi="Times New Roman"/>
              </w:rPr>
              <w:br/>
              <w:t>Какие поправки скоро внесут в НК, </w:t>
            </w:r>
            <w:hyperlink r:id="rId15" w:tgtFrame="_blank" w:history="1">
              <w:r w:rsidRPr="00A811B3">
                <w:rPr>
                  <w:rStyle w:val="a3"/>
                  <w:rFonts w:ascii="Times New Roman" w:hAnsi="Times New Roman"/>
                </w:rPr>
                <w:t>смотрите в таблице</w:t>
              </w:r>
            </w:hyperlink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3EC805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16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02.11.2022 № ЕД-7-8/1047</w:t>
              </w:r>
            </w:hyperlink>
          </w:p>
        </w:tc>
      </w:tr>
      <w:tr w:rsidR="00872FDE" w:rsidRPr="00A811B3" w14:paraId="6F34D320" w14:textId="77777777" w:rsidTr="00145004">
        <w:tc>
          <w:tcPr>
            <w:tcW w:w="0" w:type="auto"/>
            <w:vMerge/>
            <w:vAlign w:val="center"/>
            <w:hideMark/>
          </w:tcPr>
          <w:p w14:paraId="0825F06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83392A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1DA88136">
                <v:rect id="_x0000_i1029" style="width:0;height:1.5pt" o:hralign="center" o:hrstd="t" o:hr="t" fillcolor="#a0a0a0" stroked="f"/>
              </w:pict>
            </w:r>
          </w:p>
        </w:tc>
      </w:tr>
      <w:tr w:rsidR="00872FDE" w:rsidRPr="00A811B3" w14:paraId="5BB298AE" w14:textId="77777777" w:rsidTr="00145004">
        <w:tc>
          <w:tcPr>
            <w:tcW w:w="0" w:type="auto"/>
            <w:vMerge/>
            <w:vAlign w:val="center"/>
            <w:hideMark/>
          </w:tcPr>
          <w:p w14:paraId="58946EC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6AC7B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НДФЛ</w:t>
            </w:r>
          </w:p>
          <w:p w14:paraId="087DC31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Налоговые агенты</w:t>
            </w:r>
          </w:p>
        </w:tc>
      </w:tr>
      <w:tr w:rsidR="00872FDE" w:rsidRPr="00A811B3" w14:paraId="71562AF9" w14:textId="77777777" w:rsidTr="00145004">
        <w:tc>
          <w:tcPr>
            <w:tcW w:w="0" w:type="auto"/>
            <w:vMerge/>
            <w:vAlign w:val="center"/>
            <w:hideMark/>
          </w:tcPr>
          <w:p w14:paraId="6D983C0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444ADB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расчет по форме 6-НДФЛ за 9 месяцев 2025 г.</w:t>
            </w:r>
            <w:r w:rsidRPr="00A811B3">
              <w:rPr>
                <w:rFonts w:ascii="Times New Roman" w:hAnsi="Times New Roman"/>
              </w:rPr>
              <w:br/>
            </w:r>
            <w:hyperlink r:id="rId17" w:tgtFrame="_blank" w:history="1">
              <w:r w:rsidRPr="00A811B3">
                <w:rPr>
                  <w:rStyle w:val="a3"/>
                  <w:rFonts w:ascii="Times New Roman" w:hAnsi="Times New Roman"/>
                </w:rPr>
                <w:t>Путеводитель по отчетности за 9 месяцев: какие строки теперь проверять на опасные ошибки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9C8399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18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19.09.2023 № ЕД-7-11/649</w:t>
              </w:r>
            </w:hyperlink>
          </w:p>
        </w:tc>
      </w:tr>
      <w:tr w:rsidR="00872FDE" w:rsidRPr="00A811B3" w14:paraId="3A105D2C" w14:textId="77777777" w:rsidTr="00145004">
        <w:tc>
          <w:tcPr>
            <w:tcW w:w="0" w:type="auto"/>
            <w:vMerge/>
            <w:vAlign w:val="center"/>
            <w:hideMark/>
          </w:tcPr>
          <w:p w14:paraId="11BB797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0305A98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6471A8B1">
                <v:rect id="_x0000_i1030" style="width:0;height:1.5pt" o:hralign="center" o:hrstd="t" o:hr="t" fillcolor="#a0a0a0" stroked="f"/>
              </w:pict>
            </w:r>
          </w:p>
        </w:tc>
      </w:tr>
      <w:tr w:rsidR="00872FDE" w:rsidRPr="00A811B3" w14:paraId="6944B9C2" w14:textId="77777777" w:rsidTr="00145004">
        <w:tc>
          <w:tcPr>
            <w:tcW w:w="0" w:type="auto"/>
            <w:vMerge/>
            <w:vAlign w:val="center"/>
            <w:hideMark/>
          </w:tcPr>
          <w:p w14:paraId="20D346A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4AADE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Индивидуальные персонифицированные сведения</w:t>
            </w:r>
          </w:p>
          <w:p w14:paraId="1FFDDE4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872FDE" w:rsidRPr="00A811B3" w14:paraId="56359F2E" w14:textId="77777777" w:rsidTr="00145004">
        <w:tc>
          <w:tcPr>
            <w:tcW w:w="0" w:type="auto"/>
            <w:vMerge/>
            <w:vAlign w:val="center"/>
            <w:hideMark/>
          </w:tcPr>
          <w:p w14:paraId="0C97264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DA3A99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Сдают в ИФНС персонифицированные сведения о физлицах за сентябрь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AACCF4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19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29.09.2022 № ЕД-7-11/878</w:t>
              </w:r>
            </w:hyperlink>
          </w:p>
          <w:p w14:paraId="4297D79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</w:t>
            </w:r>
          </w:p>
        </w:tc>
      </w:tr>
      <w:tr w:rsidR="00872FDE" w:rsidRPr="00A811B3" w14:paraId="094F4F07" w14:textId="77777777" w:rsidTr="00145004">
        <w:tc>
          <w:tcPr>
            <w:tcW w:w="0" w:type="auto"/>
            <w:vMerge/>
            <w:vAlign w:val="center"/>
            <w:hideMark/>
          </w:tcPr>
          <w:p w14:paraId="622888D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815A35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Сдают в СФР сведения о трудовой деятельности работников по форме </w:t>
            </w:r>
            <w:hyperlink r:id="rId20" w:tgtFrame="_blank" w:history="1">
              <w:r w:rsidRPr="00A811B3">
                <w:rPr>
                  <w:rStyle w:val="a3"/>
                  <w:rFonts w:ascii="Times New Roman" w:hAnsi="Times New Roman"/>
                </w:rPr>
                <w:t>ЕФС-1</w:t>
              </w:r>
            </w:hyperlink>
            <w:r w:rsidRPr="00A811B3">
              <w:rPr>
                <w:rFonts w:ascii="Times New Roman" w:hAnsi="Times New Roman"/>
              </w:rPr>
              <w:t> с подразделом 1.1 за сентябрь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1287CF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21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СФР от 17.11.2023 № 2281</w:t>
              </w:r>
            </w:hyperlink>
          </w:p>
        </w:tc>
      </w:tr>
      <w:tr w:rsidR="00872FDE" w:rsidRPr="00A811B3" w14:paraId="79E14A2E" w14:textId="77777777" w:rsidTr="00145004">
        <w:tc>
          <w:tcPr>
            <w:tcW w:w="0" w:type="auto"/>
            <w:vMerge/>
            <w:vAlign w:val="center"/>
            <w:hideMark/>
          </w:tcPr>
          <w:p w14:paraId="4297689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594D5F7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7761715A">
                <v:rect id="_x0000_i1031" style="width:0;height:1.5pt" o:hralign="center" o:hrstd="t" o:hr="t" fillcolor="#a0a0a0" stroked="f"/>
              </w:pict>
            </w:r>
          </w:p>
        </w:tc>
      </w:tr>
      <w:tr w:rsidR="00872FDE" w:rsidRPr="00A811B3" w14:paraId="7E4DF1FA" w14:textId="77777777" w:rsidTr="00145004">
        <w:tc>
          <w:tcPr>
            <w:tcW w:w="0" w:type="auto"/>
            <w:vMerge/>
            <w:vAlign w:val="center"/>
            <w:hideMark/>
          </w:tcPr>
          <w:p w14:paraId="52E7C4A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7094A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22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Страховые взносы</w:t>
              </w:r>
            </w:hyperlink>
          </w:p>
          <w:p w14:paraId="1A02F3C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lastRenderedPageBreak/>
              <w:t>Страхователи</w:t>
            </w:r>
          </w:p>
        </w:tc>
      </w:tr>
      <w:tr w:rsidR="00872FDE" w:rsidRPr="00A811B3" w14:paraId="282104FF" w14:textId="77777777" w:rsidTr="00145004">
        <w:tc>
          <w:tcPr>
            <w:tcW w:w="0" w:type="auto"/>
            <w:vMerge/>
            <w:vAlign w:val="center"/>
            <w:hideMark/>
          </w:tcPr>
          <w:p w14:paraId="0F48ECE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B3F3F6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расчет по страховым взносам за 9 месяцев 2025 г. </w:t>
            </w:r>
            <w:r w:rsidRPr="00A811B3">
              <w:rPr>
                <w:rFonts w:ascii="Times New Roman" w:hAnsi="Times New Roman"/>
              </w:rPr>
              <w:br/>
            </w:r>
            <w:hyperlink r:id="rId23" w:tgtFrame="_blank" w:history="1">
              <w:r w:rsidRPr="00A811B3">
                <w:rPr>
                  <w:rStyle w:val="a3"/>
                  <w:rFonts w:ascii="Times New Roman" w:hAnsi="Times New Roman"/>
                </w:rPr>
                <w:t>Если в РСВ есть необлагаемые выплаты, налоговики запросят пояснения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1A3131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24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29.09.2022 № ЕД-7-11/878</w:t>
              </w:r>
            </w:hyperlink>
          </w:p>
        </w:tc>
      </w:tr>
      <w:tr w:rsidR="00872FDE" w:rsidRPr="00A811B3" w14:paraId="05AAD1B6" w14:textId="77777777" w:rsidTr="00145004">
        <w:tc>
          <w:tcPr>
            <w:tcW w:w="0" w:type="auto"/>
            <w:vMerge/>
            <w:vAlign w:val="center"/>
            <w:hideMark/>
          </w:tcPr>
          <w:p w14:paraId="15C96CB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B5CD6F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Сдают ЕФС-1 с разделом 2 о взносах на травматизм за 9 месяцев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3B0835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25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СФР от 17.11.2023 № 2281</w:t>
              </w:r>
            </w:hyperlink>
          </w:p>
        </w:tc>
      </w:tr>
      <w:tr w:rsidR="00872FDE" w:rsidRPr="00A811B3" w14:paraId="2AD42733" w14:textId="77777777" w:rsidTr="00145004">
        <w:tc>
          <w:tcPr>
            <w:tcW w:w="0" w:type="auto"/>
            <w:vMerge/>
            <w:vAlign w:val="center"/>
            <w:hideMark/>
          </w:tcPr>
          <w:p w14:paraId="053BDC5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480589B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70468ED7">
                <v:rect id="_x0000_i1032" style="width:0;height:1.5pt" o:hralign="center" o:hrstd="t" o:hr="t" fillcolor="#a0a0a0" stroked="f"/>
              </w:pict>
            </w:r>
          </w:p>
        </w:tc>
      </w:tr>
      <w:tr w:rsidR="00872FDE" w:rsidRPr="00A811B3" w14:paraId="68E537ED" w14:textId="77777777" w:rsidTr="00145004">
        <w:tc>
          <w:tcPr>
            <w:tcW w:w="0" w:type="auto"/>
            <w:vMerge/>
            <w:vAlign w:val="center"/>
            <w:hideMark/>
          </w:tcPr>
          <w:p w14:paraId="27F090C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2EF773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26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Налог на прибыль</w:t>
              </w:r>
            </w:hyperlink>
          </w:p>
          <w:p w14:paraId="47BE418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Организации, которые перечисляют ежемесячные авансовые платежи исходя из прибыли за предыдущий квартал</w:t>
            </w:r>
          </w:p>
        </w:tc>
      </w:tr>
      <w:tr w:rsidR="00872FDE" w:rsidRPr="00A811B3" w14:paraId="75DC8556" w14:textId="77777777" w:rsidTr="00145004">
        <w:tc>
          <w:tcPr>
            <w:tcW w:w="0" w:type="auto"/>
            <w:vMerge/>
            <w:vAlign w:val="center"/>
            <w:hideMark/>
          </w:tcPr>
          <w:p w14:paraId="3C9F756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C680FB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декларацию за 9 месяцев 2025 г.</w:t>
            </w:r>
            <w:r w:rsidRPr="00A811B3">
              <w:rPr>
                <w:rFonts w:ascii="Times New Roman" w:hAnsi="Times New Roman"/>
              </w:rPr>
              <w:br/>
              <w:t>Новый налог, взносы и льготы по прибыли: </w:t>
            </w:r>
            <w:hyperlink r:id="rId27" w:tgtFrame="_blank" w:history="1">
              <w:r w:rsidRPr="00A811B3">
                <w:rPr>
                  <w:rStyle w:val="a3"/>
                  <w:rFonts w:ascii="Times New Roman" w:hAnsi="Times New Roman"/>
                </w:rPr>
                <w:t>посмотрите, какие еще сюрпризы в НК нас ждут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F2FBFC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28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02.10.2024 № ЕД-7-3/830</w:t>
              </w:r>
            </w:hyperlink>
          </w:p>
        </w:tc>
      </w:tr>
      <w:tr w:rsidR="00872FDE" w:rsidRPr="00A811B3" w14:paraId="3725D240" w14:textId="77777777" w:rsidTr="00145004">
        <w:tc>
          <w:tcPr>
            <w:tcW w:w="0" w:type="auto"/>
            <w:vMerge/>
            <w:vAlign w:val="center"/>
            <w:hideMark/>
          </w:tcPr>
          <w:p w14:paraId="27F42AD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D1CDBB7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5DE2C5C4">
                <v:rect id="_x0000_i1033" style="width:0;height:1.5pt" o:hralign="center" o:hrstd="t" o:hr="t" fillcolor="#a0a0a0" stroked="f"/>
              </w:pict>
            </w:r>
          </w:p>
        </w:tc>
      </w:tr>
      <w:tr w:rsidR="00872FDE" w:rsidRPr="00A811B3" w14:paraId="1BEF9DE4" w14:textId="77777777" w:rsidTr="00145004">
        <w:tc>
          <w:tcPr>
            <w:tcW w:w="0" w:type="auto"/>
            <w:vMerge/>
            <w:vAlign w:val="center"/>
            <w:hideMark/>
          </w:tcPr>
          <w:p w14:paraId="40FFA1C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9ED9EB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Организации, которые исчисляют ежемесячные авансовые платежи исходя из фактически полученной прибыли</w:t>
            </w:r>
          </w:p>
        </w:tc>
      </w:tr>
      <w:tr w:rsidR="00872FDE" w:rsidRPr="00A811B3" w14:paraId="525C4949" w14:textId="77777777" w:rsidTr="00145004">
        <w:tc>
          <w:tcPr>
            <w:tcW w:w="0" w:type="auto"/>
            <w:vMerge/>
            <w:vAlign w:val="center"/>
            <w:hideMark/>
          </w:tcPr>
          <w:p w14:paraId="5288F68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B65F2C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декларацию за январь — сентябрь 2025 г. </w:t>
            </w:r>
            <w:r w:rsidRPr="00A811B3">
              <w:rPr>
                <w:rFonts w:ascii="Times New Roman" w:hAnsi="Times New Roman"/>
              </w:rPr>
              <w:br/>
              <w:t>Помощь «тем, кто тащит», и повышение налогов: </w:t>
            </w:r>
            <w:hyperlink r:id="rId29" w:tgtFrame="_blank" w:history="1">
              <w:r w:rsidRPr="00A811B3">
                <w:rPr>
                  <w:rStyle w:val="a3"/>
                  <w:rFonts w:ascii="Times New Roman" w:hAnsi="Times New Roman"/>
                </w:rPr>
                <w:t>о чем проговорились чиновники на финансовом форуме — 2025</w:t>
              </w:r>
            </w:hyperlink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11EB6E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30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02.10.2024 № ЕД-7-3/830</w:t>
              </w:r>
            </w:hyperlink>
          </w:p>
        </w:tc>
      </w:tr>
      <w:tr w:rsidR="00872FDE" w:rsidRPr="00A811B3" w14:paraId="641B5E37" w14:textId="77777777" w:rsidTr="00145004">
        <w:tc>
          <w:tcPr>
            <w:tcW w:w="0" w:type="auto"/>
            <w:vMerge/>
            <w:vAlign w:val="center"/>
            <w:hideMark/>
          </w:tcPr>
          <w:p w14:paraId="39744F4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E126E39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5FC9CD30">
                <v:rect id="_x0000_i1034" style="width:0;height:1.5pt" o:hralign="center" o:hrstd="t" o:hr="t" fillcolor="#a0a0a0" stroked="f"/>
              </w:pict>
            </w:r>
          </w:p>
        </w:tc>
      </w:tr>
      <w:tr w:rsidR="00872FDE" w:rsidRPr="00A811B3" w14:paraId="5860C813" w14:textId="77777777" w:rsidTr="00145004">
        <w:tc>
          <w:tcPr>
            <w:tcW w:w="0" w:type="auto"/>
            <w:vMerge/>
            <w:vAlign w:val="center"/>
            <w:hideMark/>
          </w:tcPr>
          <w:p w14:paraId="08FA583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16457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31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НДС</w:t>
              </w:r>
            </w:hyperlink>
          </w:p>
          <w:p w14:paraId="7C72BA4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Налогоплательщики</w:t>
            </w:r>
          </w:p>
        </w:tc>
      </w:tr>
      <w:tr w:rsidR="00872FDE" w:rsidRPr="00A811B3" w14:paraId="1018D291" w14:textId="77777777" w:rsidTr="00145004">
        <w:tc>
          <w:tcPr>
            <w:tcW w:w="0" w:type="auto"/>
            <w:vMerge/>
            <w:vAlign w:val="center"/>
            <w:hideMark/>
          </w:tcPr>
          <w:p w14:paraId="13E8670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5C5677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декларацию за 3-й квартал 2025 г.</w:t>
            </w:r>
            <w:r w:rsidRPr="00A811B3">
              <w:rPr>
                <w:rFonts w:ascii="Times New Roman" w:hAnsi="Times New Roman"/>
              </w:rPr>
              <w:br/>
            </w:r>
            <w:hyperlink r:id="rId32" w:tgtFrame="_blank" w:history="1">
              <w:r w:rsidRPr="00A811B3">
                <w:rPr>
                  <w:rStyle w:val="a3"/>
                  <w:rFonts w:ascii="Times New Roman" w:hAnsi="Times New Roman"/>
                </w:rPr>
                <w:t>С чем сверить НДС-отчет за 3</w:t>
              </w:r>
              <w:r w:rsidRPr="00A811B3">
                <w:rPr>
                  <w:rStyle w:val="a3"/>
                  <w:rFonts w:ascii="Times New Roman" w:hAnsi="Times New Roman"/>
                </w:rPr>
                <w:noBreakHyphen/>
                <w:t>й квартал, если вы теперь плательщик</w:t>
              </w:r>
            </w:hyperlink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11FE82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33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05.11.2024 № ЕД-7-3/989</w:t>
              </w:r>
            </w:hyperlink>
          </w:p>
        </w:tc>
      </w:tr>
      <w:tr w:rsidR="00872FDE" w:rsidRPr="00A811B3" w14:paraId="4D3F5E21" w14:textId="77777777" w:rsidTr="00145004">
        <w:tc>
          <w:tcPr>
            <w:tcW w:w="0" w:type="auto"/>
            <w:vMerge/>
            <w:vAlign w:val="center"/>
            <w:hideMark/>
          </w:tcPr>
          <w:p w14:paraId="2352CE5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C25B8F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5BD1943C">
                <v:rect id="_x0000_i1035" style="width:0;height:1.5pt" o:hralign="center" o:hrstd="t" o:hr="t" fillcolor="#a0a0a0" stroked="f"/>
              </w:pict>
            </w:r>
          </w:p>
        </w:tc>
      </w:tr>
      <w:tr w:rsidR="00872FDE" w:rsidRPr="00A811B3" w14:paraId="64C7E1C6" w14:textId="77777777" w:rsidTr="00145004">
        <w:tc>
          <w:tcPr>
            <w:tcW w:w="0" w:type="auto"/>
            <w:vMerge/>
            <w:vAlign w:val="center"/>
            <w:hideMark/>
          </w:tcPr>
          <w:p w14:paraId="130B086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94D5CC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Сведения о прослеживаемых товарах</w:t>
            </w:r>
          </w:p>
          <w:p w14:paraId="17EC716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 и ИП, которые импортируют, экспортируют и продают товары, подлежащие прослеживаемости</w:t>
            </w:r>
          </w:p>
        </w:tc>
      </w:tr>
      <w:tr w:rsidR="00872FDE" w:rsidRPr="00A811B3" w14:paraId="69E4C1A6" w14:textId="77777777" w:rsidTr="00145004">
        <w:tc>
          <w:tcPr>
            <w:tcW w:w="0" w:type="auto"/>
            <w:vMerge/>
            <w:vAlign w:val="center"/>
            <w:hideMark/>
          </w:tcPr>
          <w:p w14:paraId="632D42D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6A311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Представляют отчет об операциях с прослеживаемыми товарами за 3-й квартал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6EAD47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Форма утверждена </w:t>
            </w:r>
            <w:hyperlink r:id="rId34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08.07.2021 № ЕД-7-15/645</w:t>
              </w:r>
            </w:hyperlink>
          </w:p>
        </w:tc>
      </w:tr>
      <w:tr w:rsidR="00872FDE" w:rsidRPr="00A811B3" w14:paraId="48EC5DA3" w14:textId="77777777" w:rsidTr="00145004">
        <w:tc>
          <w:tcPr>
            <w:tcW w:w="0" w:type="auto"/>
            <w:vMerge/>
            <w:vAlign w:val="center"/>
            <w:hideMark/>
          </w:tcPr>
          <w:p w14:paraId="07E5EBE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A97B44B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1230ADEC">
                <v:rect id="_x0000_i1036" style="width:0;height:1.5pt" o:hralign="center" o:hrstd="t" o:hr="t" fillcolor="#a0a0a0" stroked="f"/>
              </w:pict>
            </w:r>
          </w:p>
        </w:tc>
      </w:tr>
      <w:tr w:rsidR="00872FDE" w:rsidRPr="00A811B3" w14:paraId="1FC005A5" w14:textId="77777777" w:rsidTr="00145004">
        <w:tc>
          <w:tcPr>
            <w:tcW w:w="0" w:type="auto"/>
            <w:vMerge/>
            <w:vAlign w:val="center"/>
            <w:hideMark/>
          </w:tcPr>
          <w:p w14:paraId="2ED11F7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B1E01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Автоматизированная упрощенная система налогообложения</w:t>
            </w:r>
          </w:p>
          <w:p w14:paraId="6DEFB35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 и ИП, которые перешли на АУСН</w:t>
            </w:r>
          </w:p>
        </w:tc>
      </w:tr>
      <w:tr w:rsidR="00872FDE" w:rsidRPr="00A811B3" w14:paraId="67409731" w14:textId="77777777" w:rsidTr="00145004">
        <w:tc>
          <w:tcPr>
            <w:tcW w:w="0" w:type="auto"/>
            <w:vMerge/>
            <w:vAlign w:val="center"/>
            <w:hideMark/>
          </w:tcPr>
          <w:p w14:paraId="24A55A4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685B06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налог за сентябрь 2025 г.</w:t>
            </w:r>
            <w:r w:rsidRPr="00A811B3">
              <w:rPr>
                <w:rFonts w:ascii="Times New Roman" w:hAnsi="Times New Roman"/>
              </w:rPr>
              <w:br/>
            </w:r>
            <w:hyperlink r:id="rId35" w:tgtFrame="_blank" w:history="1">
              <w:r w:rsidRPr="00A811B3">
                <w:rPr>
                  <w:rStyle w:val="a3"/>
                  <w:rFonts w:ascii="Times New Roman" w:hAnsi="Times New Roman"/>
                </w:rPr>
                <w:t>НДС-лимит для УСН снижают в 6 раз: оцените, какая ставка выгоднее</w:t>
              </w:r>
            </w:hyperlink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1CE6D3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5EC70C27" w14:textId="77777777" w:rsidTr="00145004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F52632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708CEE54">
                <v:rect id="_x0000_i1037" style="width:0;height:1.5pt" o:hralign="center" o:hrstd="t" o:hr="t" fillcolor="#a0a0a0" stroked="f"/>
              </w:pict>
            </w:r>
          </w:p>
        </w:tc>
      </w:tr>
      <w:tr w:rsidR="00872FDE" w:rsidRPr="00A811B3" w14:paraId="5F80B535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2A12A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28</w:t>
            </w:r>
          </w:p>
          <w:p w14:paraId="0A1A6C6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октября,</w:t>
            </w:r>
            <w:r w:rsidRPr="00A811B3">
              <w:rPr>
                <w:rFonts w:ascii="Times New Roman" w:hAnsi="Times New Roman"/>
                <w:b/>
                <w:bCs/>
              </w:rPr>
              <w:br/>
              <w:t>вторник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2BCABA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36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Страховые взносы</w:t>
              </w:r>
            </w:hyperlink>
          </w:p>
          <w:p w14:paraId="0B127E3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Страхователи</w:t>
            </w:r>
          </w:p>
        </w:tc>
      </w:tr>
      <w:tr w:rsidR="00872FDE" w:rsidRPr="00A811B3" w14:paraId="38C9E121" w14:textId="77777777" w:rsidTr="00145004">
        <w:tc>
          <w:tcPr>
            <w:tcW w:w="0" w:type="auto"/>
            <w:vMerge/>
            <w:vAlign w:val="center"/>
            <w:hideMark/>
          </w:tcPr>
          <w:p w14:paraId="67B4990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660900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взносы на пенсионное, медицинское и социальное страхование за сентябрь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181D2C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  <w:p w14:paraId="3C80EB26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</w:t>
            </w:r>
          </w:p>
        </w:tc>
      </w:tr>
      <w:tr w:rsidR="00872FDE" w:rsidRPr="00A811B3" w14:paraId="3092EF13" w14:textId="77777777" w:rsidTr="00145004">
        <w:tc>
          <w:tcPr>
            <w:tcW w:w="0" w:type="auto"/>
            <w:vMerge/>
            <w:vAlign w:val="center"/>
            <w:hideMark/>
          </w:tcPr>
          <w:p w14:paraId="33CE7E0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3C61150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69A0042D">
                <v:rect id="_x0000_i1038" style="width:0;height:1.5pt" o:hralign="center" o:hrstd="t" o:hr="t" fillcolor="#a0a0a0" stroked="f"/>
              </w:pict>
            </w:r>
          </w:p>
        </w:tc>
      </w:tr>
      <w:tr w:rsidR="00872FDE" w:rsidRPr="00A811B3" w14:paraId="54A28EB5" w14:textId="77777777" w:rsidTr="00145004">
        <w:tc>
          <w:tcPr>
            <w:tcW w:w="0" w:type="auto"/>
            <w:vMerge/>
            <w:vAlign w:val="center"/>
            <w:hideMark/>
          </w:tcPr>
          <w:p w14:paraId="0FEA6A8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F062AA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НДФЛ</w:t>
            </w:r>
          </w:p>
          <w:p w14:paraId="1A9EAEB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Налоговые агенты</w:t>
            </w:r>
          </w:p>
        </w:tc>
      </w:tr>
      <w:tr w:rsidR="00872FDE" w:rsidRPr="00A811B3" w14:paraId="653B74C6" w14:textId="77777777" w:rsidTr="00145004">
        <w:tc>
          <w:tcPr>
            <w:tcW w:w="0" w:type="auto"/>
            <w:vMerge/>
            <w:vAlign w:val="center"/>
            <w:hideMark/>
          </w:tcPr>
          <w:p w14:paraId="7B498DD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FD46EDD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налог, который удержали с 1 по 22 октября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3ADFFC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2C6921E8" w14:textId="77777777" w:rsidTr="00145004">
        <w:tc>
          <w:tcPr>
            <w:tcW w:w="0" w:type="auto"/>
            <w:vMerge/>
            <w:vAlign w:val="center"/>
            <w:hideMark/>
          </w:tcPr>
          <w:p w14:paraId="34FBC23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955D214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3ACD0F56">
                <v:rect id="_x0000_i1039" style="width:0;height:1.5pt" o:hralign="center" o:hrstd="t" o:hr="t" fillcolor="#a0a0a0" stroked="f"/>
              </w:pict>
            </w:r>
          </w:p>
        </w:tc>
      </w:tr>
      <w:tr w:rsidR="00872FDE" w:rsidRPr="00A811B3" w14:paraId="3E1C5ED6" w14:textId="77777777" w:rsidTr="00145004">
        <w:tc>
          <w:tcPr>
            <w:tcW w:w="0" w:type="auto"/>
            <w:vMerge/>
            <w:vAlign w:val="center"/>
            <w:hideMark/>
          </w:tcPr>
          <w:p w14:paraId="5846968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0A6DD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hyperlink r:id="rId37" w:tgtFrame="_blank" w:history="1">
              <w:r w:rsidRPr="00A811B3">
                <w:rPr>
                  <w:rStyle w:val="a3"/>
                  <w:rFonts w:ascii="Times New Roman" w:hAnsi="Times New Roman"/>
                  <w:b/>
                  <w:bCs/>
                </w:rPr>
                <w:t>Налог на прибыль</w:t>
              </w:r>
            </w:hyperlink>
          </w:p>
          <w:p w14:paraId="5623FFE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Организации, которые перечисляют ежемесячные авансовые платежи исходя из прибыли за предыдущий квартал</w:t>
            </w:r>
          </w:p>
        </w:tc>
      </w:tr>
      <w:tr w:rsidR="00872FDE" w:rsidRPr="00A811B3" w14:paraId="055D43A5" w14:textId="77777777" w:rsidTr="00145004">
        <w:tc>
          <w:tcPr>
            <w:tcW w:w="0" w:type="auto"/>
            <w:vMerge/>
            <w:vAlign w:val="center"/>
            <w:hideMark/>
          </w:tcPr>
          <w:p w14:paraId="616F1A7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E58636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ежемесячный аванс за 3-й квартал 2025 г. с учетом уплаченных в этом квартале сумм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FEA94D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2A42FB7B" w14:textId="77777777" w:rsidTr="00145004">
        <w:tc>
          <w:tcPr>
            <w:tcW w:w="0" w:type="auto"/>
            <w:vMerge/>
            <w:vAlign w:val="center"/>
            <w:hideMark/>
          </w:tcPr>
          <w:p w14:paraId="65F8B94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1E7C1D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первый ежемесячный аванс за 4-й квартал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303222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70AAC7FA" w14:textId="77777777" w:rsidTr="00145004">
        <w:tc>
          <w:tcPr>
            <w:tcW w:w="0" w:type="auto"/>
            <w:vMerge/>
            <w:vAlign w:val="center"/>
            <w:hideMark/>
          </w:tcPr>
          <w:p w14:paraId="66B65D1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D1D8601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67D219AD">
                <v:rect id="_x0000_i1040" style="width:0;height:1.5pt" o:hralign="center" o:hrstd="t" o:hr="t" fillcolor="#a0a0a0" stroked="f"/>
              </w:pict>
            </w:r>
          </w:p>
        </w:tc>
      </w:tr>
      <w:tr w:rsidR="00872FDE" w:rsidRPr="00A811B3" w14:paraId="434C5221" w14:textId="77777777" w:rsidTr="00145004">
        <w:tc>
          <w:tcPr>
            <w:tcW w:w="0" w:type="auto"/>
            <w:vMerge/>
            <w:vAlign w:val="center"/>
            <w:hideMark/>
          </w:tcPr>
          <w:p w14:paraId="62C6A626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9E0E208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Организации, которые исчисляют ежемесячные авансовые платежи исходя из фактически полученной прибыли</w:t>
            </w:r>
          </w:p>
        </w:tc>
      </w:tr>
      <w:tr w:rsidR="00872FDE" w:rsidRPr="00A811B3" w14:paraId="58D684C2" w14:textId="77777777" w:rsidTr="00145004">
        <w:tc>
          <w:tcPr>
            <w:tcW w:w="0" w:type="auto"/>
            <w:vMerge/>
            <w:vAlign w:val="center"/>
            <w:hideMark/>
          </w:tcPr>
          <w:p w14:paraId="61F7945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2023A4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аванс за сентябрь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826E8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138E3711" w14:textId="77777777" w:rsidTr="00145004">
        <w:tc>
          <w:tcPr>
            <w:tcW w:w="0" w:type="auto"/>
            <w:vMerge/>
            <w:vAlign w:val="center"/>
            <w:hideMark/>
          </w:tcPr>
          <w:p w14:paraId="38AFF94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FA8A08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022FEDF9">
                <v:rect id="_x0000_i1041" style="width:0;height:1.5pt" o:hralign="center" o:hrstd="t" o:hr="t" fillcolor="#a0a0a0" stroked="f"/>
              </w:pict>
            </w:r>
          </w:p>
        </w:tc>
      </w:tr>
      <w:tr w:rsidR="00872FDE" w:rsidRPr="00A811B3" w14:paraId="35FD23D7" w14:textId="77777777" w:rsidTr="00145004">
        <w:tc>
          <w:tcPr>
            <w:tcW w:w="0" w:type="auto"/>
            <w:vMerge/>
            <w:vAlign w:val="center"/>
            <w:hideMark/>
          </w:tcPr>
          <w:p w14:paraId="51E338B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5032DB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Организации, которые платят налог поквартально (выручка за предыдущие четыре квартала не превышает в среднем 15 млн руб. в квартал)</w:t>
            </w:r>
          </w:p>
        </w:tc>
      </w:tr>
      <w:tr w:rsidR="00872FDE" w:rsidRPr="00A811B3" w14:paraId="5752EE8A" w14:textId="77777777" w:rsidTr="00145004">
        <w:tc>
          <w:tcPr>
            <w:tcW w:w="0" w:type="auto"/>
            <w:vMerge/>
            <w:vAlign w:val="center"/>
            <w:hideMark/>
          </w:tcPr>
          <w:p w14:paraId="4B54B39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B7A827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аванс за 9 месяцев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5EB1A0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1045C5C1" w14:textId="77777777" w:rsidTr="00145004">
        <w:tc>
          <w:tcPr>
            <w:tcW w:w="0" w:type="auto"/>
            <w:vMerge/>
            <w:vAlign w:val="center"/>
            <w:hideMark/>
          </w:tcPr>
          <w:p w14:paraId="2395F62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B121894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03C9210F">
                <v:rect id="_x0000_i1042" style="width:0;height:1.5pt" o:hralign="center" o:hrstd="t" o:hr="t" fillcolor="#a0a0a0" stroked="f"/>
              </w:pict>
            </w:r>
          </w:p>
        </w:tc>
      </w:tr>
      <w:tr w:rsidR="00872FDE" w:rsidRPr="00A811B3" w14:paraId="61C2157F" w14:textId="77777777" w:rsidTr="00145004">
        <w:tc>
          <w:tcPr>
            <w:tcW w:w="0" w:type="auto"/>
            <w:vMerge/>
            <w:vAlign w:val="center"/>
            <w:hideMark/>
          </w:tcPr>
          <w:p w14:paraId="5FC02460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940579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НДС</w:t>
            </w:r>
          </w:p>
          <w:p w14:paraId="646DC241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Налогоплательщики</w:t>
            </w:r>
          </w:p>
        </w:tc>
      </w:tr>
      <w:tr w:rsidR="00872FDE" w:rsidRPr="00A811B3" w14:paraId="333A8833" w14:textId="77777777" w:rsidTr="00145004">
        <w:tc>
          <w:tcPr>
            <w:tcW w:w="0" w:type="auto"/>
            <w:vMerge/>
            <w:vAlign w:val="center"/>
            <w:hideMark/>
          </w:tcPr>
          <w:p w14:paraId="6DBF99D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7D3B0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1/3 налога за 3-й квартал 2025 г.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14F1DE3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6C2DB923" w14:textId="77777777" w:rsidTr="00145004">
        <w:tc>
          <w:tcPr>
            <w:tcW w:w="0" w:type="auto"/>
            <w:vMerge/>
            <w:vAlign w:val="center"/>
            <w:hideMark/>
          </w:tcPr>
          <w:p w14:paraId="6787D43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0E5D51E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5605E762">
                <v:rect id="_x0000_i1043" style="width:0;height:1.5pt" o:hralign="center" o:hrstd="t" o:hr="t" fillcolor="#a0a0a0" stroked="f"/>
              </w:pict>
            </w:r>
          </w:p>
        </w:tc>
      </w:tr>
      <w:tr w:rsidR="00872FDE" w:rsidRPr="00A811B3" w14:paraId="4D0A15D4" w14:textId="77777777" w:rsidTr="00145004">
        <w:tc>
          <w:tcPr>
            <w:tcW w:w="0" w:type="auto"/>
            <w:vMerge/>
            <w:vAlign w:val="center"/>
            <w:hideMark/>
          </w:tcPr>
          <w:p w14:paraId="31245A5E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AAB9C4B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Упрощенка</w:t>
            </w:r>
          </w:p>
          <w:p w14:paraId="0497C26A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 и ИП</w:t>
            </w:r>
          </w:p>
        </w:tc>
      </w:tr>
      <w:tr w:rsidR="00872FDE" w:rsidRPr="00A811B3" w14:paraId="347B5E37" w14:textId="77777777" w:rsidTr="00145004">
        <w:tc>
          <w:tcPr>
            <w:tcW w:w="0" w:type="auto"/>
            <w:vMerge/>
            <w:vAlign w:val="center"/>
            <w:hideMark/>
          </w:tcPr>
          <w:p w14:paraId="16F43E22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300693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Перечисляют аванс за 9 месяцев 2025 г.</w:t>
            </w:r>
            <w:r w:rsidRPr="00A811B3">
              <w:rPr>
                <w:rFonts w:ascii="Times New Roman" w:hAnsi="Times New Roman"/>
              </w:rPr>
              <w:br/>
            </w:r>
            <w:hyperlink r:id="rId38" w:tgtFrame="_blank" w:history="1">
              <w:r w:rsidRPr="00A811B3">
                <w:rPr>
                  <w:rStyle w:val="a3"/>
                  <w:rFonts w:ascii="Times New Roman" w:hAnsi="Times New Roman"/>
                </w:rPr>
                <w:t>Компании на упрощенке уже могут спрогнозировать, придется ли со следующего года платить НДС</w:t>
              </w:r>
            </w:hyperlink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1D0DB5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182 0 10 61201 01 0000 510; 0; 0; 0; 0; 0</w:t>
            </w:r>
          </w:p>
        </w:tc>
      </w:tr>
      <w:tr w:rsidR="00872FDE" w:rsidRPr="00A811B3" w14:paraId="7D09E3E6" w14:textId="77777777" w:rsidTr="00145004">
        <w:tc>
          <w:tcPr>
            <w:tcW w:w="0" w:type="auto"/>
            <w:gridSpan w:val="3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BDA3400" w14:textId="77777777" w:rsidR="00872FDE" w:rsidRPr="00A811B3" w:rsidRDefault="00000000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pict w14:anchorId="3B8A8E82">
                <v:rect id="_x0000_i1044" style="width:0;height:1.5pt" o:hralign="center" o:hrstd="t" o:hr="t" fillcolor="#a0a0a0" stroked="f"/>
              </w:pict>
            </w:r>
          </w:p>
        </w:tc>
      </w:tr>
      <w:tr w:rsidR="00872FDE" w:rsidRPr="00A811B3" w14:paraId="07CAC5A5" w14:textId="77777777" w:rsidTr="00145004">
        <w:tc>
          <w:tcPr>
            <w:tcW w:w="0" w:type="auto"/>
            <w:vMerge w:val="restart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F78F127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Срок зависит от даты импорта, экспорта или продажи товара</w:t>
            </w:r>
          </w:p>
        </w:tc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DC85615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Сведения о прослеживаемых товарах</w:t>
            </w:r>
          </w:p>
          <w:p w14:paraId="699B59A4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  <w:b/>
                <w:bCs/>
              </w:rPr>
              <w:t>Организации и ИП, которые импортируют, экспортируют и продают прослеживаемые товары</w:t>
            </w:r>
          </w:p>
        </w:tc>
      </w:tr>
      <w:tr w:rsidR="00872FDE" w:rsidRPr="00A811B3" w14:paraId="38FA41EC" w14:textId="77777777" w:rsidTr="00145004">
        <w:tc>
          <w:tcPr>
            <w:tcW w:w="0" w:type="auto"/>
            <w:vMerge/>
            <w:vAlign w:val="center"/>
            <w:hideMark/>
          </w:tcPr>
          <w:p w14:paraId="090CEEFC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038FB2F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Подают уведомления о ввозе товаров из стран ЕАЭС/перемещении товаров в страны ЕАЭС в течение пяти рабочих дней с даты принятия на учет/отгрузки товаров. Подают уведомления об остатках прослеживаемых товаров минимум за день до их реализации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5091869" w14:textId="77777777" w:rsidR="00872FDE" w:rsidRPr="00A811B3" w:rsidRDefault="00872FDE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Формы утверждены </w:t>
            </w:r>
            <w:hyperlink r:id="rId39" w:tgtFrame="_blank" w:history="1">
              <w:r w:rsidRPr="00A811B3">
                <w:rPr>
                  <w:rStyle w:val="a3"/>
                  <w:rFonts w:ascii="Times New Roman" w:hAnsi="Times New Roman"/>
                </w:rPr>
                <w:t>приказом ФНС от 08.07.2021 № ЕД-7-15/645</w:t>
              </w:r>
            </w:hyperlink>
          </w:p>
        </w:tc>
      </w:tr>
    </w:tbl>
    <w:p w14:paraId="73BFC30A" w14:textId="77777777" w:rsidR="00872FDE" w:rsidRPr="00B26017" w:rsidRDefault="00872FDE" w:rsidP="00872FD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6017">
        <w:rPr>
          <w:rFonts w:ascii="Times New Roman" w:hAnsi="Times New Roman"/>
          <w:i/>
          <w:iCs/>
        </w:rPr>
        <w:t>* Календарь составлен без учета отсрочек и рассрочек, предусмотренных постановлениями Правительства </w:t>
      </w:r>
      <w:hyperlink r:id="rId40" w:tgtFrame="_blank" w:history="1">
        <w:r w:rsidRPr="00B26017">
          <w:rPr>
            <w:rStyle w:val="a3"/>
            <w:rFonts w:ascii="Times New Roman" w:hAnsi="Times New Roman"/>
            <w:i/>
            <w:iCs/>
          </w:rPr>
          <w:t>от 20.10.2022 № 1874</w:t>
        </w:r>
      </w:hyperlink>
      <w:r w:rsidRPr="00B26017">
        <w:rPr>
          <w:rFonts w:ascii="Times New Roman" w:hAnsi="Times New Roman"/>
          <w:i/>
          <w:iCs/>
        </w:rPr>
        <w:t>, </w:t>
      </w:r>
      <w:hyperlink r:id="rId41" w:tgtFrame="_blank" w:history="1">
        <w:r w:rsidRPr="00B26017">
          <w:rPr>
            <w:rStyle w:val="a3"/>
            <w:rFonts w:ascii="Times New Roman" w:hAnsi="Times New Roman"/>
            <w:i/>
            <w:iCs/>
          </w:rPr>
          <w:t>от 30.05.2024 № 722</w:t>
        </w:r>
      </w:hyperlink>
      <w:r w:rsidRPr="00B26017">
        <w:rPr>
          <w:rFonts w:ascii="Times New Roman" w:hAnsi="Times New Roman"/>
          <w:i/>
          <w:iCs/>
        </w:rPr>
        <w:t>, </w:t>
      </w:r>
      <w:hyperlink r:id="rId42" w:tgtFrame="_blank" w:history="1">
        <w:r w:rsidRPr="00B26017">
          <w:rPr>
            <w:rStyle w:val="a3"/>
            <w:rFonts w:ascii="Times New Roman" w:hAnsi="Times New Roman"/>
            <w:i/>
            <w:iCs/>
          </w:rPr>
          <w:t>от 04.09.2024 № 1222</w:t>
        </w:r>
      </w:hyperlink>
      <w:r w:rsidRPr="00B26017">
        <w:rPr>
          <w:rFonts w:ascii="Times New Roman" w:hAnsi="Times New Roman"/>
          <w:i/>
          <w:iCs/>
        </w:rPr>
        <w:t>. Также календарь не включает специализированные отчеты: по акцизам, туристическому налогу, экологическому сбору и т. Д.</w:t>
      </w:r>
      <w:r w:rsidRPr="00B26017">
        <w:rPr>
          <w:rFonts w:ascii="Times New Roman" w:hAnsi="Times New Roman"/>
          <w:i/>
          <w:iCs/>
        </w:rPr>
        <w:br/>
        <w:t>** Формы документов и реквизиты платежных поручений указаны на момент подписания номера в печать. Реквизиты платежки в этой колонке перечислены по порядку, начиная с поля 104, заканчивая полем 109.</w:t>
      </w:r>
      <w:r w:rsidRPr="00B26017">
        <w:rPr>
          <w:rFonts w:ascii="Times New Roman" w:hAnsi="Times New Roman"/>
          <w:i/>
          <w:iCs/>
        </w:rPr>
        <w:br/>
        <w:t>*** В поле 105 платежки укажите код ОКТМО той территории, на которой зарегистрированы компания или предприниматель.</w:t>
      </w:r>
    </w:p>
    <w:p w14:paraId="6353235D" w14:textId="2B63BD8B" w:rsidR="000C47A4" w:rsidRDefault="00872FDE" w:rsidP="00F17FED">
      <w:pPr>
        <w:spacing w:after="0" w:line="240" w:lineRule="auto"/>
        <w:ind w:firstLine="709"/>
        <w:jc w:val="right"/>
      </w:pPr>
      <w:r>
        <w:rPr>
          <w:rFonts w:ascii="Times New Roman" w:hAnsi="Times New Roman"/>
        </w:rPr>
        <w:t xml:space="preserve">Журнал «Главбух» №19, 2025 </w:t>
      </w:r>
    </w:p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FDE"/>
    <w:rsid w:val="000C47A4"/>
    <w:rsid w:val="00872FDE"/>
    <w:rsid w:val="00B71F9E"/>
    <w:rsid w:val="00F1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E15F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DE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72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a3a68577-685d-4fb8-b89c-f8e023a2692c.docx;Obrazec%20platezhki%20na%20ENP.docx" TargetMode="External"/><Relationship Id="rId13" Type="http://schemas.openxmlformats.org/officeDocument/2006/relationships/hyperlink" Target="https://e.profkiosk.ru/eServices/service_content/file/21eb2b4f-7c99-4749-b1a2-85a0e5079a90.pdf;Obrazec%20NDFL%20po%20pervojj%20polovine%20oktyabrya.pdf" TargetMode="External"/><Relationship Id="rId18" Type="http://schemas.openxmlformats.org/officeDocument/2006/relationships/hyperlink" Target="https://e.glavbukh.ru/npd-doc?npmid=99&amp;npid=1303489549" TargetMode="External"/><Relationship Id="rId26" Type="http://schemas.openxmlformats.org/officeDocument/2006/relationships/hyperlink" Target="https://e.glavbukh.ru/1155306" TargetMode="External"/><Relationship Id="rId39" Type="http://schemas.openxmlformats.org/officeDocument/2006/relationships/hyperlink" Target="https://e.glavbukh.ru/npd-doc?npmid=99&amp;npid=6082282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.glavbukh.ru/npd-doc?npmid=99&amp;npid=1304365288" TargetMode="External"/><Relationship Id="rId34" Type="http://schemas.openxmlformats.org/officeDocument/2006/relationships/hyperlink" Target="https://e.glavbukh.ru/npd-doc?npmid=99&amp;npid=608228207" TargetMode="External"/><Relationship Id="rId42" Type="http://schemas.openxmlformats.org/officeDocument/2006/relationships/hyperlink" Target="https://e.glavbukh.ru/npd-doc?npmid=99&amp;npid=1307178095" TargetMode="External"/><Relationship Id="rId7" Type="http://schemas.openxmlformats.org/officeDocument/2006/relationships/hyperlink" Target="https://e.glavbukh.ru/npd-doc?npmid=99&amp;npid=1300034101" TargetMode="External"/><Relationship Id="rId12" Type="http://schemas.openxmlformats.org/officeDocument/2006/relationships/hyperlink" Target="https://e.glavbukh.ru/1155309" TargetMode="External"/><Relationship Id="rId17" Type="http://schemas.openxmlformats.org/officeDocument/2006/relationships/hyperlink" Target="https://e.glavbukh.ru/1155770" TargetMode="External"/><Relationship Id="rId25" Type="http://schemas.openxmlformats.org/officeDocument/2006/relationships/hyperlink" Target="https://e.glavbukh.ru/npd-doc?npmid=99&amp;npid=1304365288" TargetMode="External"/><Relationship Id="rId33" Type="http://schemas.openxmlformats.org/officeDocument/2006/relationships/hyperlink" Target="https://e.glavbukh.ru/npd-doc?npmid=99&amp;npid=1310576892" TargetMode="External"/><Relationship Id="rId38" Type="http://schemas.openxmlformats.org/officeDocument/2006/relationships/hyperlink" Target="https://e.glavbukh.ru/11584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.glavbukh.ru/npd-doc?npmid=99&amp;npid=1300034101" TargetMode="External"/><Relationship Id="rId20" Type="http://schemas.openxmlformats.org/officeDocument/2006/relationships/hyperlink" Target="https://e.glavbukh.ru/1155309" TargetMode="External"/><Relationship Id="rId29" Type="http://schemas.openxmlformats.org/officeDocument/2006/relationships/hyperlink" Target="https://e.glavbukh.ru/1158498" TargetMode="External"/><Relationship Id="rId41" Type="http://schemas.openxmlformats.org/officeDocument/2006/relationships/hyperlink" Target="https://e.glavbukh.ru/npd-doc?npmid=99&amp;npid=1306089276" TargetMode="External"/><Relationship Id="rId1" Type="http://schemas.openxmlformats.org/officeDocument/2006/relationships/styles" Target="styles.xml"/><Relationship Id="rId6" Type="http://schemas.openxmlformats.org/officeDocument/2006/relationships/hyperlink" Target="https://e.profkiosk.ru/eServices/service_content/file/eaded0cb-b28e-4c01-aec1-0e032b0d824a.docx;Sroki%20sdachi%20i%20kody%20periodov%20dlya%20uvedomlenijj%20po%20ENP%20v%202025%20godu.docx" TargetMode="External"/><Relationship Id="rId11" Type="http://schemas.openxmlformats.org/officeDocument/2006/relationships/hyperlink" Target="https://e.profkiosk.ru/eServices/service_content/file/3747d9a3-5b0d-4c5e-a306-6ea8ff65cd9b.docx;Obrazec%20platezhki%20za%20travmatizm%20za%20sentyabr.docx" TargetMode="External"/><Relationship Id="rId24" Type="http://schemas.openxmlformats.org/officeDocument/2006/relationships/hyperlink" Target="https://e.glavbukh.ru/npd-doc?npmid=99&amp;npid=352000953" TargetMode="External"/><Relationship Id="rId32" Type="http://schemas.openxmlformats.org/officeDocument/2006/relationships/hyperlink" Target="https://e.glavbukh.ru/1155307" TargetMode="External"/><Relationship Id="rId37" Type="http://schemas.openxmlformats.org/officeDocument/2006/relationships/hyperlink" Target="https://e.glavbukh.ru/1158497" TargetMode="External"/><Relationship Id="rId40" Type="http://schemas.openxmlformats.org/officeDocument/2006/relationships/hyperlink" Target="https://e.glavbukh.ru/npd-doc?npmid=99&amp;npid=352054988" TargetMode="External"/><Relationship Id="rId5" Type="http://schemas.openxmlformats.org/officeDocument/2006/relationships/hyperlink" Target="https://e.profkiosk.ru/eServices/service_content/file/31d53339-61c0-4e53-948d-803114e26374.pdf;Obrazec%20NDFL%20po%20vtorojj%20polovine%20sentyabrya.pdf" TargetMode="External"/><Relationship Id="rId15" Type="http://schemas.openxmlformats.org/officeDocument/2006/relationships/hyperlink" Target="https://e.glavbukh.ru/1158497" TargetMode="External"/><Relationship Id="rId23" Type="http://schemas.openxmlformats.org/officeDocument/2006/relationships/hyperlink" Target="https://e.glavbukh.ru/1155308" TargetMode="External"/><Relationship Id="rId28" Type="http://schemas.openxmlformats.org/officeDocument/2006/relationships/hyperlink" Target="https://e.glavbukh.ru/npd-doc?npmid=99&amp;npid=1310315864" TargetMode="External"/><Relationship Id="rId36" Type="http://schemas.openxmlformats.org/officeDocument/2006/relationships/hyperlink" Target="https://e.glavbukh.ru/1155308" TargetMode="External"/><Relationship Id="rId10" Type="http://schemas.openxmlformats.org/officeDocument/2006/relationships/hyperlink" Target="https://e.glavbukh.ru/1158493" TargetMode="External"/><Relationship Id="rId19" Type="http://schemas.openxmlformats.org/officeDocument/2006/relationships/hyperlink" Target="https://e.glavbukh.ru/npd-doc?npmid=99&amp;npid=352000953" TargetMode="External"/><Relationship Id="rId31" Type="http://schemas.openxmlformats.org/officeDocument/2006/relationships/hyperlink" Target="https://e.glavbukh.ru/115849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e.glavbukh.ru/1155304" TargetMode="External"/><Relationship Id="rId9" Type="http://schemas.openxmlformats.org/officeDocument/2006/relationships/hyperlink" Target="https://e.glavbukh.ru/1155305" TargetMode="External"/><Relationship Id="rId14" Type="http://schemas.openxmlformats.org/officeDocument/2006/relationships/hyperlink" Target="https://e.glavbukh.ru/1158493" TargetMode="External"/><Relationship Id="rId22" Type="http://schemas.openxmlformats.org/officeDocument/2006/relationships/hyperlink" Target="https://e.glavbukh.ru/1155308" TargetMode="External"/><Relationship Id="rId27" Type="http://schemas.openxmlformats.org/officeDocument/2006/relationships/hyperlink" Target="https://e.glavbukh.ru/1158497" TargetMode="External"/><Relationship Id="rId30" Type="http://schemas.openxmlformats.org/officeDocument/2006/relationships/hyperlink" Target="https://e.glavbukh.ru/npd-doc?npmid=99&amp;npid=1310315864" TargetMode="External"/><Relationship Id="rId35" Type="http://schemas.openxmlformats.org/officeDocument/2006/relationships/hyperlink" Target="https://e.glavbukh.ru/1158495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1527</Words>
  <Characters>8705</Characters>
  <Application>Microsoft Office Word</Application>
  <DocSecurity>0</DocSecurity>
  <Lines>72</Lines>
  <Paragraphs>20</Paragraphs>
  <ScaleCrop>false</ScaleCrop>
  <Company>Grizli777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2025-10-13T13:26:00Z</dcterms:created>
  <dcterms:modified xsi:type="dcterms:W3CDTF">2025-10-30T07:08:00Z</dcterms:modified>
</cp:coreProperties>
</file>